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FEE0248" w:rsidP="4C765578" w:rsidRDefault="5FEE0248" w14:paraId="258A412C" w14:textId="0010A94D">
      <w:pPr>
        <w:ind w:left="-20" w:right="-20"/>
        <w:rPr>
          <w:sz w:val="20"/>
          <w:szCs w:val="20"/>
        </w:rPr>
      </w:pPr>
      <w:hyperlink r:id="Ra12533f2b7b543eb">
        <w:r w:rsidRPr="4C765578" w:rsidR="5FEE0248">
          <w:rPr>
            <w:rStyle w:val="Hyperlink"/>
            <w:rFonts w:ascii="Arial" w:hAnsi="Arial" w:eastAsia="Arial" w:cs="Arial"/>
            <w:noProof w:val="0"/>
            <w:sz w:val="20"/>
            <w:szCs w:val="20"/>
            <w:lang w:val=""/>
          </w:rPr>
          <w:t>https://www.centurylink.com/wholesale/pcat/resaleccms.html</w:t>
        </w:r>
      </w:hyperlink>
    </w:p>
    <w:p w:rsidRPr="005711CD" w:rsidR="005711CD" w:rsidP="7DAC7138" w:rsidRDefault="005711CD" w14:paraId="4D33CFE8" w14:textId="77777777">
      <w:pPr>
        <w:shd w:val="clear" w:color="auto" w:fill="FFFFFF" w:themeFill="background1"/>
        <w:spacing w:after="210" w:line="240" w:lineRule="auto"/>
        <w:outlineLvl w:val="1"/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</w:pPr>
      <w:r w:rsidRPr="005711CD" w:rsidR="005711CD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 xml:space="preserve">Resale - Customized Call Management Services (CCMS), </w:t>
      </w:r>
      <w:r w:rsidRPr="005711CD" w:rsidR="005711CD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>Centraflex</w:t>
      </w:r>
      <w:r w:rsidRPr="005711CD" w:rsidR="005711CD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 xml:space="preserve">® and </w:t>
      </w:r>
      <w:r w:rsidRPr="005711CD" w:rsidR="005711CD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>Centron</w:t>
      </w:r>
      <w:r w:rsidRPr="005711CD" w:rsidR="005711CD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 xml:space="preserve"> 1™ - V25.0</w:t>
      </w:r>
    </w:p>
    <w:p w:rsidRPr="005711CD" w:rsidR="005711CD" w:rsidP="005711CD" w:rsidRDefault="005711CD" w14:paraId="57BBCF65" w14:textId="23D59AB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39BE1B8D" wp14:editId="2AF8BF74">
            <wp:extent cx="1190625" cy="323850"/>
            <wp:effectExtent l="0" t="0" r="9525" b="0"/>
            <wp:docPr id="1292062897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711CD" w:rsidR="005711CD" w:rsidP="005711CD" w:rsidRDefault="005711CD" w14:paraId="5B1046E8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NOTE: Customized Call Management Services (CCMS) is grandfathered in all states except Arizona effective April 11, 2005. This package is only available as a new service in Arizona.</w:t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</w:p>
    <w:p w:rsidRPr="005711CD" w:rsidR="005711CD" w:rsidP="0F48CDAC" w:rsidRDefault="005711CD" w14:paraId="1A7D1DBB" w14:textId="25229913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Customized Call Management Services (CCMS) </w:t>
      </w:r>
      <w:r w:rsidRPr="005711CD" w:rsidR="30368779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are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grandfathered in all states effective July 20, </w:t>
      </w:r>
      <w:r w:rsidRPr="005711CD" w:rsidR="6D181C14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2017,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is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no longer available as a new service.</w:t>
      </w:r>
    </w:p>
    <w:p w:rsidRPr="005711CD" w:rsidR="005711CD" w:rsidP="0F48CDAC" w:rsidRDefault="005711CD" w14:paraId="4CEA548B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is grandfathered in all states effective July 20, </w:t>
      </w:r>
      <w:r w:rsidRPr="005711CD" w:rsidR="0FA9E6E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2017,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is no longer available as a new service.</w:t>
      </w:r>
    </w:p>
    <w:p w:rsidRPr="005711CD" w:rsidR="005711CD" w:rsidP="005711CD" w:rsidRDefault="005711CD" w14:paraId="54BA2885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2 is grandfathered in the State of Oregon effective March 30, 2007, with a subsequent sunset date of December 31, 2007.</w:t>
      </w:r>
    </w:p>
    <w:p w:rsidRPr="005711CD" w:rsidR="005711CD" w:rsidP="005711CD" w:rsidRDefault="005711CD" w14:paraId="04B14FDC" w14:textId="0433FCA6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Centraflex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products are grandfathered in all states effective July 20, </w:t>
      </w:r>
      <w:r w:rsidRPr="005711CD" w:rsidR="10A13092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2017,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and are no longer available as a new service.</w:t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Contact </w:t>
      </w:r>
      <w:bookmarkStart w:name="_Int_Z9ZjRvW5" w:id="243737258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your</w:t>
      </w:r>
      <w:bookmarkEnd w:id="243737258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  <w:hyperlink w:history="1" r:id="R094a9c3ccacc4e7c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:shd w:val="clear" w:color="auto" w:fill="FFFFFF"/>
            <w14:ligatures w14:val="none"/>
          </w:rPr>
          <w:t>CenturyLink™ Sales Executive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 for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additional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information.</w:t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bookmarkStart w:name="prod" w:id="0"/>
      <w:bookmarkEnd w:id="0"/>
    </w:p>
    <w:p w:rsidRPr="005711CD" w:rsidR="005711CD" w:rsidP="005711CD" w:rsidRDefault="005711CD" w14:paraId="215160B9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Product Description</w:t>
      </w:r>
    </w:p>
    <w:p w:rsidRPr="005711CD" w:rsidR="005711CD" w:rsidP="005711CD" w:rsidRDefault="005711CD" w14:paraId="49F85CB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CenturyLink's retail telecommunications services Customized Call Management Services (CCMS),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vertAlign w:val="superscript"/>
          <w14:ligatures w14:val="none"/>
        </w:rPr>
        <w:t>®</w:t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1™ are available for resale by Competitive Local Exchange Carriers (CLECs) to their end-users. Additional information about resale of CenturyLink's retail services is available in </w:t>
      </w:r>
      <w:hyperlink w:history="1" r:id="rId8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Resale - General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5809CB9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1, offered as a business product is called CCMS.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is a residential product offering, serving customers with two to six lines.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is offered in the Western region only.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is also a residential product offering. 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use Centrex central office capabilities to allow end-users to combine Touchtone lines at the same or different locations into a single communications system.</w:t>
      </w:r>
    </w:p>
    <w:p w:rsidRPr="005711CD" w:rsidR="005711CD" w:rsidP="005711CD" w:rsidRDefault="005711CD" w14:paraId="0AD379E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include a standard feature package and allow additional features to be added to the basic package at a discount.</w:t>
      </w:r>
    </w:p>
    <w:p w:rsidRPr="005711CD" w:rsidR="005711CD" w:rsidP="005711CD" w:rsidRDefault="005711CD" w14:paraId="6DF77E6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Standard Packages, Rate Stability Plans and Optional Features may vary by state. For state specific information view the </w:t>
      </w:r>
      <w:hyperlink w:history="1" r:id="rId9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Tariffs/Catalogs/Prices Lists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4AB95B8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complete list of standard features, feature descriptions, availability, pricing, and ordering information is available in the </w:t>
      </w:r>
      <w:hyperlink w:history="1" r:id="rId10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Resale - Features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matrix.</w:t>
      </w:r>
    </w:p>
    <w:p w:rsidRPr="005711CD" w:rsidR="005711CD" w:rsidP="005711CD" w:rsidRDefault="005711CD" w14:paraId="43F96512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Availability</w:t>
      </w:r>
    </w:p>
    <w:p w:rsidRPr="005711CD" w:rsidR="005711CD" w:rsidP="52B82FDE" w:rsidRDefault="005711CD" w14:paraId="51A73642" w14:textId="6865932A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CCMS is available as </w:t>
      </w:r>
      <w:r w:rsidRPr="005711CD" w:rsidR="6E36588E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business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 in where facilities exist throughout </w:t>
      </w:r>
      <w:hyperlink r:id="R0fe3ed36ac4f4da0">
        <w:r w:rsidRPr="52B82FDE" w:rsidR="725A310B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CenturyLink QC.</w:t>
        </w:r>
      </w:hyperlink>
      <w:r w:rsidRPr="52B82FDE" w:rsidR="725A310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is available in all DMS™-100, and 5ESS® switches and in some DMS-10 and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Ericcson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offices for residence service in Idaho-N, Oregon, and Washington.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is available with residence service where facilities exist in Arizona, Colorado, Idaho-N, Idaho-S, Montana, New Mexico, Utah, and Wyoming. To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determine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state specific availability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, view the </w:t>
      </w:r>
      <w:hyperlink w:history="1" r:id="R663706e05a914f26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Tariffs/Catalogs/Prices Lists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16D97033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Terms and Conditions</w:t>
      </w:r>
    </w:p>
    <w:p w:rsidRPr="005711CD" w:rsidR="005711CD" w:rsidP="005711CD" w:rsidRDefault="005711CD" w14:paraId="2EB20F6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All lines in a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system must be either all flat or all measured whether on the same or different premises (you cannot have a combination of flat and measured lines on the same account).</w:t>
      </w:r>
    </w:p>
    <w:p w:rsidRPr="005711CD" w:rsidR="005711CD" w:rsidP="0F48CDAC" w:rsidRDefault="005711CD" w14:paraId="0006733C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It is your responsibility to provide CenturyLink with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accurate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end-user location information for state regulated emergency reasons. Information regarding 911/Enhanced 911 (E911) </w:t>
      </w:r>
      <w:bookmarkStart w:name="_Int_Udv3txwm" w:id="1927697804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is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1927697804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699c0a33cda84121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Access to Emergency Services (911/E911)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127F85D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 each main telephone number CenturyLink will accept one white page directory listing at no charge. Additional information about directory listings is available in </w:t>
      </w:r>
      <w:hyperlink w:history="1" r:id="rId14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White Pages Directory Listings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413E2FB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Additional terms and conditions, rates and charges can be found in the state specific </w:t>
      </w:r>
      <w:hyperlink w:history="1" r:id="rId15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09B895B4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Technical Publications</w:t>
      </w:r>
    </w:p>
    <w:p w:rsidRPr="005711CD" w:rsidR="005711CD" w:rsidP="005711CD" w:rsidRDefault="005711CD" w14:paraId="0953DA15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Technical characteristics are described in:</w:t>
      </w:r>
    </w:p>
    <w:p w:rsidRPr="005711CD" w:rsidR="005711CD" w:rsidP="005711CD" w:rsidRDefault="005711CD" w14:paraId="70E21A3D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16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Telcordia Special Reports (SRs)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, SR-2275, Notes on the Network.</w:t>
      </w:r>
    </w:p>
    <w:p w:rsidRPr="005711CD" w:rsidR="005711CD" w:rsidP="005711CD" w:rsidRDefault="005711CD" w14:paraId="2D15825C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17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American National Standards Institute (ANSI) Standard Publications</w:t>
        </w:r>
      </w:hyperlink>
    </w:p>
    <w:p w:rsidRPr="005711CD" w:rsidR="005711CD" w:rsidP="005711CD" w:rsidRDefault="005711CD" w14:paraId="2D36C1FD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pri" w:id="1"/>
      <w:bookmarkEnd w:id="1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Pricing</w:t>
      </w:r>
    </w:p>
    <w:p w:rsidRPr="005711CD" w:rsidR="005711CD" w:rsidP="005711CD" w:rsidRDefault="005711CD" w14:paraId="28BCD417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 Structure</w:t>
      </w:r>
    </w:p>
    <w:p w:rsidRPr="005711CD" w:rsidR="005711CD" w:rsidP="005711CD" w:rsidRDefault="005711CD" w14:paraId="6F212D4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retail rates, rate elements and how they apply to 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services are available in the state specific </w:t>
      </w:r>
      <w:hyperlink w:history="1" r:id="rId18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66D2DC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Additional general resale rate structure information </w:t>
      </w:r>
      <w:proofErr w:type="gram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proofErr w:type="gram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Id19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Resale - General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4252AD15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Rates</w:t>
      </w:r>
    </w:p>
    <w:p w:rsidRPr="005711CD" w:rsidR="005711CD" w:rsidP="005711CD" w:rsidRDefault="005711CD" w14:paraId="78C6DE1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Retail rates are available in the state specific </w:t>
      </w:r>
      <w:hyperlink w:history="1" r:id="rId20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0042DB9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CenturyLink's retail rates for 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services, less any applicable resale discount, apply to resold 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services. Rates and/or applicable discounts are available in Exhibit A or the specific rate sheet in your Interconnection or Resale Agreement.</w:t>
      </w:r>
    </w:p>
    <w:p w:rsidRPr="005711CD" w:rsidR="005711CD" w:rsidP="005711CD" w:rsidRDefault="005711CD" w14:paraId="1FEE20F8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Tariffs, Regulations and Policy</w:t>
      </w:r>
    </w:p>
    <w:p w:rsidRPr="005711CD" w:rsidR="005711CD" w:rsidP="0F48CDAC" w:rsidRDefault="005711CD" w14:paraId="0D739507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Standard features </w:t>
      </w:r>
      <w:r w:rsidRPr="005711CD" w:rsidR="2A032C2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cannot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be substituted for another feature.</w:t>
      </w:r>
    </w:p>
    <w:p w:rsidRPr="005711CD" w:rsidR="005711CD" w:rsidP="0F48CDAC" w:rsidRDefault="005711CD" w14:paraId="2628E19F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cannot be used with inter-Local Access and Transport Area (LATA) Foreign Exchange (FX) service. </w:t>
      </w:r>
      <w:bookmarkStart w:name="_Int_Pg7amFnH" w:id="229153959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All lines must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be located in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same LATA.</w:t>
      </w:r>
      <w:bookmarkEnd w:id="229153959"/>
    </w:p>
    <w:p w:rsidRPr="005711CD" w:rsidR="005711CD" w:rsidP="0F48CDAC" w:rsidRDefault="005711CD" w14:paraId="09644D75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Tariffs,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regulations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policies applicable to CenturyLink retail products available for resale </w:t>
      </w:r>
      <w:bookmarkStart w:name="_Int_vmzEvHC5" w:id="1425928010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are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1425928010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state specific </w:t>
      </w:r>
      <w:hyperlink w:history="1" r:id="R9fa9ddca69dd47f2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67FC39E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Additional rules, regulations and policies can be found in your Interconnection or Resale Agreement.</w:t>
      </w:r>
    </w:p>
    <w:p w:rsidRPr="005711CD" w:rsidR="005711CD" w:rsidP="005711CD" w:rsidRDefault="005711CD" w14:paraId="52470A52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Optional Features</w:t>
      </w:r>
    </w:p>
    <w:p w:rsidRPr="005711CD" w:rsidR="005711CD" w:rsidP="005711CD" w:rsidRDefault="005711CD" w14:paraId="0A63C1B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 optional feature availability and pricing may vary according to state specific </w:t>
      </w:r>
      <w:hyperlink w:history="1" r:id="rId22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300C09E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complete list of standard features, feature descriptions, availability, pricing, and ordering information is available in the </w:t>
      </w:r>
      <w:hyperlink w:history="1" r:id="R005b2c9a7a294d64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Resale - Features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matrix.</w:t>
      </w:r>
    </w:p>
    <w:p w:rsidR="37BE5A95" w:rsidP="37BE5A95" w:rsidRDefault="37BE5A95" w14:paraId="7BAF9AEB" w14:textId="7543F361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="37BE5A95" w:rsidP="37BE5A95" w:rsidRDefault="37BE5A95" w14:paraId="48C1475A" w14:textId="4BCF7409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="37BE5A95" w:rsidP="37BE5A95" w:rsidRDefault="37BE5A95" w14:paraId="1607D582" w14:textId="03CE69F0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Pr="005711CD" w:rsidR="005711CD" w:rsidP="005711CD" w:rsidRDefault="005711CD" w14:paraId="58E412F8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features" w:id="2"/>
      <w:bookmarkEnd w:id="2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Features/Benefits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566"/>
      </w:tblGrid>
      <w:tr w:rsidRPr="005711CD" w:rsidR="005711CD" w:rsidTr="005711CD" w14:paraId="40848FEC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40B8953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Features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0440AEF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Benefits</w:t>
            </w:r>
          </w:p>
        </w:tc>
      </w:tr>
      <w:tr w:rsidRPr="005711CD" w:rsidR="005711CD" w:rsidTr="005711CD" w14:paraId="66A43930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38921C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Network Optimization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586CF29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Uses Centrex central office capabilities</w:t>
            </w:r>
          </w:p>
        </w:tc>
      </w:tr>
      <w:tr w:rsidRPr="005711CD" w:rsidR="005711CD" w:rsidTr="005711CD" w14:paraId="5E27C21F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4532E3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Product Flexibility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5711CD" w:rsidR="005711CD" w:rsidP="005711CD" w:rsidRDefault="005711CD" w14:paraId="4C51188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711CD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Allow customers to combine Touchtone lines at the same or different locations into a single communication system.</w:t>
            </w:r>
          </w:p>
        </w:tc>
      </w:tr>
    </w:tbl>
    <w:p w:rsidRPr="005711CD" w:rsidR="005711CD" w:rsidP="005711CD" w:rsidRDefault="005711CD" w14:paraId="364F047E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app" w:id="3"/>
      <w:bookmarkEnd w:id="3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Applications</w:t>
      </w:r>
    </w:p>
    <w:p w:rsidRPr="005711CD" w:rsidR="005711CD" w:rsidP="0F48CDAC" w:rsidRDefault="005711CD" w14:paraId="106C1876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Contact </w:t>
      </w:r>
      <w:bookmarkStart w:name="_Int_Vx1jrVUX" w:id="1772237281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your</w:t>
      </w:r>
      <w:bookmarkEnd w:id="1772237281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131bdb8b46cd44c8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Sales Executive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for information.</w:t>
      </w:r>
    </w:p>
    <w:p w:rsidRPr="005711CD" w:rsidR="005711CD" w:rsidP="005711CD" w:rsidRDefault="005711CD" w14:paraId="1DF333AC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imp" w:id="4"/>
      <w:bookmarkEnd w:id="4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Implementation</w:t>
      </w:r>
    </w:p>
    <w:p w:rsidRPr="005711CD" w:rsidR="005711CD" w:rsidP="005711CD" w:rsidRDefault="005711CD" w14:paraId="161207EE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Product Prerequisites</w:t>
      </w:r>
    </w:p>
    <w:p w:rsidRPr="005711CD" w:rsidR="005711CD" w:rsidP="005711CD" w:rsidRDefault="005711CD" w14:paraId="4CC7030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If you are a new CLEC and are ready to do business with CenturyLink, view </w:t>
      </w:r>
      <w:hyperlink w:history="1" r:id="rId25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Facility-Based CLEC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or </w:t>
      </w:r>
      <w:hyperlink w:history="1" r:id="rId26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Reseller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 If you are an existing CLEC wishing to amend your Interconnection Agreement or New Customer Questionnaire, additional information is located in the </w:t>
      </w:r>
      <w:hyperlink w:history="1" r:id="rId27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Interconnection Agreement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09CB63D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bookmarkStart w:name="preorder" w:id="5"/>
      <w:bookmarkEnd w:id="5"/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Pre-Ordering</w:t>
      </w:r>
    </w:p>
    <w:p w:rsidRPr="005711CD" w:rsidR="005711CD" w:rsidP="005711CD" w:rsidRDefault="005711CD" w14:paraId="5AC2934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pre-ordering activities are described in the </w:t>
      </w:r>
      <w:hyperlink w:history="1" r:id="rId28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Pre-Ordering Overview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4C765578" w:rsidRDefault="005711CD" w14:paraId="75984ED9" w14:textId="776D13A5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Mechanized pre-ordering activities and requirements </w:t>
      </w:r>
      <w:bookmarkStart w:name="_Int_cQwiKGRD" w:id="1114986689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are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1114986689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 </w:t>
      </w:r>
      <w:hyperlink r:id="Rc55346d188284d46">
        <w:r w:rsidRPr="4C765578" w:rsidR="005711CD">
          <w:rPr>
            <w:rStyle w:val="Hyperlink"/>
            <w:rFonts w:ascii="Arial" w:hAnsi="Arial" w:eastAsia="Times New Roman" w:cs="Arial"/>
            <w:sz w:val="20"/>
            <w:szCs w:val="20"/>
          </w:rPr>
          <w:t>EASE-LSR User's Guide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6F15CF0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Requirements for pre-ordering are described in </w:t>
      </w:r>
      <w:hyperlink w:history="1" r:id="rId30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Local Service Ordering Guidelines (LSOG)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Pre-Order.</w:t>
      </w:r>
    </w:p>
    <w:p w:rsidRPr="005711CD" w:rsidR="005711CD" w:rsidP="005711CD" w:rsidRDefault="005711CD" w14:paraId="32B4CEB6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bookmarkStart w:name="order" w:id="6"/>
      <w:bookmarkEnd w:id="6"/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Ordering</w:t>
      </w:r>
    </w:p>
    <w:p w:rsidRPr="005711CD" w:rsidR="005711CD" w:rsidP="005711CD" w:rsidRDefault="005711CD" w14:paraId="5D6ADD6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It is important to understand the </w:t>
      </w:r>
      <w:hyperlink w:history="1" r:id="rId31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Resale - General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procedures before ordering 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1.</w:t>
      </w:r>
    </w:p>
    <w:p w:rsidRPr="005711CD" w:rsidR="005711CD" w:rsidP="005711CD" w:rsidRDefault="005711CD" w14:paraId="67BBB41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ordering activities are described in the </w:t>
      </w:r>
      <w:hyperlink w:history="1" r:id="rId32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Ordering Overview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4C765578" w:rsidRDefault="005711CD" w14:paraId="26F8DF1A" w14:textId="3857DA76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On existing service requests, orders should be placed using the </w:t>
      </w:r>
      <w:hyperlink r:id="Rb6e6448cd27f4ecb">
        <w:r w:rsidRPr="4C765578" w:rsidR="005711CD">
          <w:rPr>
            <w:rStyle w:val="Hyperlink"/>
            <w:rFonts w:ascii="Arial" w:hAnsi="Arial" w:eastAsia="Times New Roman" w:cs="Arial"/>
            <w:sz w:val="20"/>
            <w:szCs w:val="20"/>
          </w:rPr>
          <w:t>EASE-LSR Extensible Markup Language (XML)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or the </w:t>
      </w:r>
      <w:hyperlink w:history="1" r:id="Rb04369c7213c4a17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.</w:t>
        </w:r>
      </w:hyperlink>
    </w:p>
    <w:p w:rsidRPr="005711CD" w:rsidR="005711CD" w:rsidP="005711CD" w:rsidRDefault="005711CD" w14:paraId="3493AEE1" w14:textId="77777777">
      <w:pPr>
        <w:spacing w:after="0" w:line="240" w:lineRule="auto"/>
        <w:rPr>
          <w:rFonts w:ascii="Times New Roman" w:hAnsi="Times New Roman" w:eastAsia="Times New Roman" w:cs="Times New Roman"/>
          <w:color w:val="006BBD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5711C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fldChar w:fldCharType="begin"/>
      </w:r>
      <w:r w:rsidRPr="005711C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instrText>HYPERLINK "https://ease-lsr.lumen.com/"</w:instrText>
      </w:r>
      <w:r w:rsidRPr="005711C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r>
      <w:r w:rsidRPr="005711C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fldChar w:fldCharType="separate"/>
      </w:r>
    </w:p>
    <w:p w:rsidRPr="005711CD" w:rsidR="005711CD" w:rsidP="005711CD" w:rsidRDefault="005711CD" w14:paraId="20A8BDB0" w14:textId="77777777">
      <w:pPr>
        <w:spacing w:before="150" w:after="225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CCMS,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Centraflex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and </w:t>
      </w:r>
      <w:proofErr w:type="spell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Centron</w:t>
      </w:r>
      <w:proofErr w:type="spellEnd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1 are considered Plain Old Telephone Service (POTS) and follow the POTS ordering guidelines documented in the Local Service Ordering Guidelines (LSOG). Service requests are submitted using the following LSOG forms:</w:t>
      </w:r>
    </w:p>
    <w:p w:rsidRPr="005711CD" w:rsidR="005711CD" w:rsidP="005711CD" w:rsidRDefault="005711CD" w14:paraId="0481DB83" w14:textId="77777777">
      <w:pPr>
        <w:numPr>
          <w:ilvl w:val="0"/>
          <w:numId w:val="2"/>
        </w:numPr>
        <w:spacing w:before="75" w:after="75" w:line="240" w:lineRule="auto"/>
        <w:ind w:left="1170"/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</w:pPr>
      <w:r w:rsidRPr="005711CD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  <w:t>Local Service Request (LSR)</w:t>
      </w:r>
    </w:p>
    <w:p w:rsidRPr="005711CD" w:rsidR="005711CD" w:rsidP="005711CD" w:rsidRDefault="005711CD" w14:paraId="04CEEA83" w14:textId="77777777">
      <w:pPr>
        <w:numPr>
          <w:ilvl w:val="0"/>
          <w:numId w:val="2"/>
        </w:numPr>
        <w:spacing w:before="75" w:after="75" w:line="240" w:lineRule="auto"/>
        <w:ind w:left="1170"/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</w:pPr>
      <w:r w:rsidRPr="005711CD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  <w:t>End User (EU)</w:t>
      </w:r>
    </w:p>
    <w:p w:rsidRPr="005711CD" w:rsidR="005711CD" w:rsidP="005711CD" w:rsidRDefault="005711CD" w14:paraId="110766BB" w14:textId="77777777">
      <w:pPr>
        <w:numPr>
          <w:ilvl w:val="0"/>
          <w:numId w:val="2"/>
        </w:numPr>
        <w:spacing w:before="75" w:after="75" w:line="240" w:lineRule="auto"/>
        <w:ind w:left="1170"/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</w:pPr>
      <w:r w:rsidRPr="005711CD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  <w:t>Resale Services (RS)</w:t>
      </w:r>
    </w:p>
    <w:p w:rsidRPr="005711CD" w:rsidR="005711CD" w:rsidP="005711CD" w:rsidRDefault="005711CD" w14:paraId="63FCBDD1" w14:textId="77777777">
      <w:pPr>
        <w:numPr>
          <w:ilvl w:val="0"/>
          <w:numId w:val="2"/>
        </w:numPr>
        <w:spacing w:before="75" w:after="75" w:line="240" w:lineRule="auto"/>
        <w:ind w:left="1170"/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</w:pPr>
      <w:r w:rsidRPr="005711CD">
        <w:rPr>
          <w:rFonts w:ascii="Arial" w:hAnsi="Arial" w:eastAsia="Times New Roman" w:cs="Arial"/>
          <w:color w:val="006BBD"/>
          <w:kern w:val="0"/>
          <w:sz w:val="20"/>
          <w:szCs w:val="20"/>
          <w:u w:val="single"/>
          <w:shd w:val="clear" w:color="auto" w:fill="FFFFFF"/>
          <w14:ligatures w14:val="none"/>
        </w:rPr>
        <w:t>Directory Listing (DL), if applicable</w:t>
      </w:r>
    </w:p>
    <w:p w:rsidRPr="005711CD" w:rsidR="005711CD" w:rsidP="005711CD" w:rsidRDefault="005711CD" w14:paraId="720AE95E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711CD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fldChar w:fldCharType="end"/>
      </w:r>
    </w:p>
    <w:p w:rsidRPr="005711CD" w:rsidR="005711CD" w:rsidP="005711CD" w:rsidRDefault="005711CD" w14:paraId="27A7B15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35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Field entry requirements are described in the </w:t>
        </w:r>
      </w:hyperlink>
      <w:hyperlink w:history="1" r:id="rId36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LSOG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674A0EC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USOCs and (FIDs) are described in the </w:t>
      </w:r>
      <w:hyperlink w:history="1" r:id="rId37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Universal Service Order Codes (USOCs) and Field Identifiers (FIDs)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1F258B10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bookmarkStart w:name="pro" w:id="7"/>
      <w:bookmarkEnd w:id="7"/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Provisioning and Installation</w:t>
      </w:r>
    </w:p>
    <w:p w:rsidRPr="005711CD" w:rsidR="005711CD" w:rsidP="005711CD" w:rsidRDefault="005711CD" w14:paraId="7E54A31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provisioning and installation activities are described in the </w:t>
      </w:r>
      <w:hyperlink w:history="1" r:id="rId38">
        <w:r w:rsidRP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Provisioning and Installation Overview</w:t>
        </w:r>
      </w:hyperlink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10010DEF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bookmarkStart w:name="maint" w:id="8"/>
      <w:bookmarkEnd w:id="8"/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Maintenance and Repair</w:t>
      </w:r>
    </w:p>
    <w:p w:rsidRPr="005711CD" w:rsidR="005711CD" w:rsidP="005711CD" w:rsidRDefault="005711CD" w14:paraId="1380516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maintenance and repair activities are described in the </w:t>
      </w:r>
      <w:hyperlink w:history="1" r:id="R5b81ea5267d94b09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Maintenance and Repair Overview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  <w:bookmarkStart w:name="billing" w:id="9"/>
      <w:bookmarkEnd w:id="9"/>
    </w:p>
    <w:p w:rsidR="37BE5A95" w:rsidP="37BE5A95" w:rsidRDefault="37BE5A95" w14:paraId="6C66167F" w14:textId="19252CB2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5711CD" w:rsidR="005711CD" w:rsidP="005711CD" w:rsidRDefault="005711CD" w14:paraId="3CBEE1F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Billing</w:t>
      </w:r>
    </w:p>
    <w:p w:rsidRPr="005711CD" w:rsidR="005711CD" w:rsidP="4C765578" w:rsidRDefault="005711CD" w14:paraId="01F06208" w14:textId="77777777" w14:noSpellErr="1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bookmarkStart w:name="_Int_3BqgG4Fd" w:id="146187904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On a monthly basis, CenturyLink will provide you with billing information that will provide summary account information as well as end-user account information.</w:t>
      </w:r>
      <w:bookmarkEnd w:id="146187904"/>
    </w:p>
    <w:p w:rsidRPr="005711CD" w:rsidR="005711CD" w:rsidP="34C40583" w:rsidRDefault="005711CD" w14:paraId="31F1341B" w14:textId="55519108">
      <w:pPr>
        <w:pStyle w:val="Normal"/>
        <w:spacing w:before="120" w:beforeAutospacing="off" w:after="240" w:afterAutospacing="off" w:line="240" w:lineRule="auto"/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</w:pPr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Customer Record and Information System (</w:t>
      </w:r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CRIS</w:t>
      </w:r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 xml:space="preserve">) </w:t>
      </w:r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billing</w:t>
      </w:r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 xml:space="preserve"> is described in </w:t>
      </w:r>
      <w:hyperlink w:history="1" r:id="R7119b8cb8e39478f">
        <w:r w:rsidRPr="07C1D65B" w:rsidR="005711CD">
          <w:rPr>
            <w:rFonts w:ascii="Arial" w:hAnsi="Arial" w:eastAsia="Times New Roman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>Billing</w:t>
        </w:r>
        <w:r w:rsidRPr="07C1D65B" w:rsidR="005711CD">
          <w:rPr>
            <w:rFonts w:ascii="Arial" w:hAnsi="Arial" w:eastAsia="Times New Roman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 xml:space="preserve"> Information - Customer Records and Information System (</w:t>
        </w:r>
        <w:r w:rsidRPr="07C1D65B" w:rsidR="005711CD">
          <w:rPr>
            <w:rFonts w:ascii="Arial" w:hAnsi="Arial" w:eastAsia="Times New Roman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>CRIS</w:t>
        </w:r>
        <w:r w:rsidRPr="07C1D65B" w:rsidR="005711CD">
          <w:rPr>
            <w:rFonts w:ascii="Arial" w:hAnsi="Arial" w:eastAsia="Times New Roman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>)</w:t>
        </w:r>
      </w:hyperlink>
      <w:r w:rsidRPr="07C1D65B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.</w:t>
      </w:r>
      <w:r w:rsidRPr="34C40583" w:rsidR="65EAA1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US"/>
        </w:rPr>
        <w:t xml:space="preserve"> </w:t>
      </w:r>
      <w:r w:rsidRPr="34C40583" w:rsidR="71864C46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Ensemble is the new billing system for customers. For questions about the bill, please follow the instructions on the reverse side of each billing statement.</w:t>
      </w:r>
    </w:p>
    <w:p w:rsidRPr="005711CD" w:rsidR="005711CD" w:rsidP="34C40583" w:rsidRDefault="005711CD" w14:paraId="7DED8C71" w14:textId="150D6779">
      <w:pPr>
        <w:spacing w:before="240" w:beforeAutospacing="off" w:after="240" w:afterAutospacing="off" w:line="240" w:lineRule="auto"/>
        <w:rPr/>
      </w:pPr>
      <w:r w:rsidRPr="34C40583" w:rsidR="71864C46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The Ensemble bill is described</w:t>
      </w:r>
      <w:r w:rsidRPr="34C40583" w:rsidR="71864C46">
        <w:rPr>
          <w:rFonts w:ascii="Arial" w:hAnsi="Arial" w:eastAsia="Arial" w:cs="Arial"/>
          <w:noProof w:val="0"/>
          <w:color w:val="CD5937"/>
          <w:sz w:val="20"/>
          <w:szCs w:val="20"/>
          <w:lang w:val="en-US"/>
        </w:rPr>
        <w:t xml:space="preserve"> </w:t>
      </w:r>
      <w:r w:rsidRPr="34C40583" w:rsidR="71864C46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in</w:t>
      </w:r>
      <w:r w:rsidRPr="34C40583" w:rsidR="71864C46">
        <w:rPr>
          <w:rFonts w:ascii="Arial" w:hAnsi="Arial" w:eastAsia="Arial" w:cs="Arial"/>
          <w:noProof w:val="0"/>
          <w:color w:val="CD5937"/>
          <w:sz w:val="20"/>
          <w:szCs w:val="20"/>
          <w:lang w:val="en-US"/>
        </w:rPr>
        <w:t> </w:t>
      </w:r>
      <w:hyperlink r:id="R00106b1368b243cb">
        <w:r w:rsidRPr="34C40583" w:rsidR="71864C46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000FF"/>
            <w:sz w:val="20"/>
            <w:szCs w:val="20"/>
            <w:u w:val="single"/>
            <w:lang w:val="en-US"/>
          </w:rPr>
          <w:t>Billing Information – Ensemble</w:t>
        </w:r>
      </w:hyperlink>
    </w:p>
    <w:p w:rsidRPr="005711CD" w:rsidR="005711CD" w:rsidP="005711CD" w:rsidRDefault="005711CD" w14:paraId="1D31CC75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training" w:id="10"/>
      <w:bookmarkEnd w:id="10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Training</w:t>
      </w:r>
    </w:p>
    <w:p w:rsidRPr="005711CD" w:rsidR="005711CD" w:rsidP="4C765578" w:rsidRDefault="005711CD" w14:paraId="1A7D6339" w14:textId="29D1928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View CenturyLink courses in the</w:t>
      </w:r>
      <w:r w:rsidRPr="005711CD" w:rsidR="3DCB0215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4C765578" w:rsidR="3DCB0215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Course</w:t>
      </w:r>
      <w:r w:rsidRPr="4C765578" w:rsidR="005711CD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 </w:t>
      </w:r>
      <w:hyperlink r:id="R77b55ff6e364489d">
        <w:r w:rsidRPr="1D90E3B5" w:rsidR="14358658">
          <w:rPr>
            <w:rStyle w:val="Hyperlink"/>
            <w:rFonts w:ascii="Arial" w:hAnsi="Arial" w:eastAsia="Times New Roman" w:cs="Arial"/>
            <w:color w:val="FF0000"/>
            <w:sz w:val="20"/>
            <w:szCs w:val="20"/>
          </w:rPr>
          <w:t>Training</w:t>
        </w:r>
        <w:r w:rsidRPr="4C765578" w:rsidR="005711CD">
          <w:rPr>
            <w:rStyle w:val="Hyperlink"/>
            <w:rFonts w:ascii="Arial" w:hAnsi="Arial" w:eastAsia="Times New Roman" w:cs="Arial"/>
            <w:sz w:val="20"/>
            <w:szCs w:val="20"/>
          </w:rPr>
          <w:t xml:space="preserve"> Catalog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  <w:bookmarkStart w:name="contacts" w:id="11"/>
      <w:bookmarkEnd w:id="11"/>
    </w:p>
    <w:p w:rsidRPr="005711CD" w:rsidR="005711CD" w:rsidP="005711CD" w:rsidRDefault="005711CD" w14:paraId="57543675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Contacts</w:t>
      </w:r>
    </w:p>
    <w:p w:rsidRPr="005711CD" w:rsidR="005711CD" w:rsidP="0F48CDAC" w:rsidRDefault="005711CD" w14:paraId="54B9FB8C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contact information </w:t>
      </w:r>
      <w:bookmarkStart w:name="_Int_Nz45frtM" w:id="2093936759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is 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2093936759"/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13c9cdbeed3a4617">
        <w:r w:rsidRPr="005711CD" w:rsidR="005711C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Customer Contacts</w:t>
        </w:r>
      </w:hyperlink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5711CD" w:rsidR="005711CD" w:rsidP="005711CD" w:rsidRDefault="005711CD" w14:paraId="7DF409EA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faq" w:id="12"/>
      <w:bookmarkEnd w:id="12"/>
      <w:r w:rsidRPr="005711C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Frequently Asked Questions (FAQs)</w:t>
      </w:r>
    </w:p>
    <w:p w:rsidRPr="005711CD" w:rsidR="005711CD" w:rsidP="005711CD" w:rsidRDefault="005711CD" w14:paraId="162D50F8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This section is being compiled based on your </w:t>
      </w:r>
      <w:proofErr w:type="gramStart"/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feedback</w:t>
      </w:r>
      <w:proofErr w:type="gramEnd"/>
    </w:p>
    <w:p w:rsidRPr="005711CD" w:rsidR="005711CD" w:rsidP="005711CD" w:rsidRDefault="005711CD" w14:paraId="6387F06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5711CD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Last Update:</w:t>
      </w:r>
      <w:r w:rsidRP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July 20, 2017</w:t>
      </w:r>
    </w:p>
    <w:p w:rsidRPr="005711CD" w:rsidR="005711CD" w:rsidP="4C765578" w:rsidRDefault="005711CD" w14:paraId="05FCF49F" w14:textId="01D60221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05711CD" w:rsidR="005711C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Reviewed:</w:t>
      </w:r>
      <w:r w:rsidRPr="005711CD" w:rsidR="005711C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r w:rsidRPr="005711CD" w:rsidR="12C47E6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March 4, 2024</w:t>
      </w:r>
    </w:p>
    <w:p w:rsidRPr="005711CD" w:rsidR="005711CD" w:rsidP="005711CD" w:rsidRDefault="005711CD" w14:paraId="4E54965A" w14:textId="77777777">
      <w:pPr>
        <w:pBdr>
          <w:top w:val="single" w:color="CCCCCC" w:sz="6" w:space="5"/>
        </w:pBd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</w:pPr>
      <w:proofErr w:type="spellStart"/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Centron</w:t>
      </w:r>
      <w:proofErr w:type="spellEnd"/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 xml:space="preserve"> 1™ is a Trademark of CenturyLink™</w:t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proofErr w:type="spellStart"/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Centraflex</w:t>
      </w:r>
      <w:proofErr w:type="spellEnd"/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® is a Registered Trademark of CenturyLink™</w:t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5ESS ® is a Registered Trademark of Lucent Technologies, Inc.</w:t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br/>
      </w:r>
      <w:r w:rsidRPr="005711CD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DMS™ is a Trademark of Nortel Networks</w:t>
      </w:r>
    </w:p>
    <w:p w:rsidR="00AA7524" w:rsidRDefault="00AA7524" w14:paraId="60224E31" w14:textId="77777777"/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JWB4qyI0H81N0" int2:id="oYSaUVF1">
      <int2:state int2:type="AugLoop_Text_Critique" int2:value="Rejected"/>
    </int2:textHash>
    <int2:bookmark int2:bookmarkName="_Int_Nz45frtM" int2:invalidationBookmarkName="" int2:hashCode="94tQPxbYWp79G+" int2:id="uReKl3No">
      <int2:state int2:type="AugLoop_Text_Critique" int2:value="Rejected"/>
    </int2:bookmark>
    <int2:bookmark int2:bookmarkName="_Int_3BqgG4Fd" int2:invalidationBookmarkName="" int2:hashCode="pGNfhMCRbQvgTx" int2:id="IWbsFJZQ">
      <int2:state int2:type="AugLoop_Text_Critique" int2:value="Rejected"/>
    </int2:bookmark>
    <int2:bookmark int2:bookmarkName="_Int_Vx1jrVUX" int2:invalidationBookmarkName="" int2:hashCode="Tcc3QblHMWhET6" int2:id="UBTaR6y6">
      <int2:state int2:type="AugLoop_Text_Critique" int2:value="Rejected"/>
    </int2:bookmark>
    <int2:bookmark int2:bookmarkName="_Int_vmzEvHC5" int2:invalidationBookmarkName="" int2:hashCode="3HxDz/pC6nb6oo" int2:id="2ziiPFmh">
      <int2:state int2:type="AugLoop_Text_Critique" int2:value="Rejected"/>
    </int2:bookmark>
    <int2:bookmark int2:bookmarkName="_Int_Pg7amFnH" int2:invalidationBookmarkName="" int2:hashCode="BfM4vT8Aiifs1x" int2:id="NVsm8tYt">
      <int2:state int2:type="AugLoop_Text_Critique" int2:value="Rejected"/>
    </int2:bookmark>
    <int2:bookmark int2:bookmarkName="_Int_Udv3txwm" int2:invalidationBookmarkName="" int2:hashCode="94tQPxbYWp79G+" int2:id="0XNtAzQQ">
      <int2:state int2:type="AugLoop_Text_Critique" int2:value="Rejected"/>
    </int2:bookmark>
    <int2:bookmark int2:bookmarkName="_Int_Z9ZjRvW5" int2:invalidationBookmarkName="" int2:hashCode="Tcc3QblHMWhET6" int2:id="jTTUHKoh">
      <int2:state int2:type="AugLoop_Text_Critique" int2:value="Rejected"/>
    </int2:bookmark>
    <int2:bookmark int2:bookmarkName="_Int_cQwiKGRD" int2:invalidationBookmarkName="" int2:hashCode="3HxDz/pC6nb6oo" int2:id="FRHPRpk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C4C"/>
    <w:multiLevelType w:val="multilevel"/>
    <w:tmpl w:val="4C1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9F827CE"/>
    <w:multiLevelType w:val="multilevel"/>
    <w:tmpl w:val="8B4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26863977">
    <w:abstractNumId w:val="1"/>
  </w:num>
  <w:num w:numId="2" w16cid:durableId="5763216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CD"/>
    <w:rsid w:val="005711CD"/>
    <w:rsid w:val="0063106B"/>
    <w:rsid w:val="00AA7524"/>
    <w:rsid w:val="00E54CDE"/>
    <w:rsid w:val="07C1D65B"/>
    <w:rsid w:val="0F48CDAC"/>
    <w:rsid w:val="0FA9E6E0"/>
    <w:rsid w:val="10A13092"/>
    <w:rsid w:val="12C47E6C"/>
    <w:rsid w:val="14358658"/>
    <w:rsid w:val="1D65AE5A"/>
    <w:rsid w:val="1D90E3B5"/>
    <w:rsid w:val="2A032C2C"/>
    <w:rsid w:val="2B931FC9"/>
    <w:rsid w:val="30368779"/>
    <w:rsid w:val="34C40583"/>
    <w:rsid w:val="37BE5A95"/>
    <w:rsid w:val="3DCB0215"/>
    <w:rsid w:val="4C765578"/>
    <w:rsid w:val="4D76E3D0"/>
    <w:rsid w:val="4D858764"/>
    <w:rsid w:val="4F2C2E15"/>
    <w:rsid w:val="4F939BAD"/>
    <w:rsid w:val="4FE752ED"/>
    <w:rsid w:val="52B82FDE"/>
    <w:rsid w:val="574BC7DF"/>
    <w:rsid w:val="5FEE0248"/>
    <w:rsid w:val="65EAA1B8"/>
    <w:rsid w:val="6D181C14"/>
    <w:rsid w:val="6E36588E"/>
    <w:rsid w:val="71864C46"/>
    <w:rsid w:val="725A310B"/>
    <w:rsid w:val="7DAC7138"/>
    <w:rsid w:val="7F11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3911"/>
  <w15:chartTrackingRefBased/>
  <w15:docId w15:val="{5A281CDE-A9B1-421D-9771-6CDAF160A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1C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711CD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711CD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711CD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5711CD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5711CD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711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711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11CD"/>
    <w:rPr>
      <w:b/>
      <w:bCs/>
    </w:rPr>
  </w:style>
  <w:style w:type="paragraph" w:styleId="footnote" w:customStyle="1">
    <w:name w:val="footnote"/>
    <w:basedOn w:val="Normal"/>
    <w:rsid w:val="005711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urylink.com/aboutus/legal/tariff-library.html" TargetMode="External" Id="rId18" /><Relationship Type="http://schemas.openxmlformats.org/officeDocument/2006/relationships/hyperlink" Target="https://www.centurylink.com/wholesale/clecs/reseller_index.html" TargetMode="External" Id="rId26" /><Relationship Type="http://schemas.openxmlformats.org/officeDocument/2006/relationships/customXml" Target="../customXml/item3.xml" Id="rId47" /><Relationship Type="http://schemas.openxmlformats.org/officeDocument/2006/relationships/styles" Target="styles.xml" Id="rId2" /><Relationship Type="http://schemas.openxmlformats.org/officeDocument/2006/relationships/hyperlink" Target="https://telecom-info.njdepot.ericsson.net/site-cgi/ido/docs.cgi?ID=271272036SEARCH&amp;KEYWORDS=&amp;TITLE=Notes+on+the+Network&amp;DOCUMENT=sr-2275&amp;DATE=&amp;CLASS=&amp;COUNT=1000" TargetMode="External" Id="rId16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clecs/ordering.html" TargetMode="External" Id="rId32" /><Relationship Type="http://schemas.openxmlformats.org/officeDocument/2006/relationships/hyperlink" Target="https://usocfidfind.centurylink.com/" TargetMode="External" Id="rId37" /><Relationship Type="http://schemas.openxmlformats.org/officeDocument/2006/relationships/customXml" Target="../customXml/item1.xml" Id="rId45" /><Relationship Type="http://schemas.openxmlformats.org/officeDocument/2006/relationships/hyperlink" Target="https://www.centurylink.com/wholesale/downloads/2017/170720/HL_Resale_CCMS_Centraflex_Centron1_V26.doc" TargetMode="External" Id="rId5" /><Relationship Type="http://schemas.openxmlformats.org/officeDocument/2006/relationships/hyperlink" Target="https://www.centurylink.com/aboutus/legal/tariff-library.html" TargetMode="External" Id="rId15" /><Relationship Type="http://schemas.openxmlformats.org/officeDocument/2006/relationships/hyperlink" Target="https://www.centurylink.com/wholesale/clecs/preordering.html" TargetMode="External" Id="rId28" /><Relationship Type="http://schemas.openxmlformats.org/officeDocument/2006/relationships/hyperlink" Target="https://www.centurylink.com/wholesale/clecs/lsog.html" TargetMode="External" Id="rId36" /><Relationship Type="http://schemas.openxmlformats.org/officeDocument/2006/relationships/hyperlink" Target="https://www.centurylink.com/wholesale/clecs/features/resalefeatures.html" TargetMode="External" Id="rId10" /><Relationship Type="http://schemas.openxmlformats.org/officeDocument/2006/relationships/hyperlink" Target="https://www.centurylink.com/wholesale/pcat/resalegeneral.html" TargetMode="External" Id="rId19" /><Relationship Type="http://schemas.openxmlformats.org/officeDocument/2006/relationships/hyperlink" Target="https://www.centurylink.com/wholesale/pcat/resalegeneral.html" TargetMode="External" Id="rId31" /><Relationship Type="http://schemas.openxmlformats.org/officeDocument/2006/relationships/theme" Target="theme/theme1.xml" Id="rId44" /><Relationship Type="http://schemas.openxmlformats.org/officeDocument/2006/relationships/webSettings" Target="webSettings.xml" Id="rId4" /><Relationship Type="http://schemas.openxmlformats.org/officeDocument/2006/relationships/hyperlink" Target="https://www.centurylink.com/aboutus/legal/tariff-library.html" TargetMode="External" Id="rId9" /><Relationship Type="http://schemas.openxmlformats.org/officeDocument/2006/relationships/hyperlink" Target="https://www.centurylink.com/wholesale/pcat/whitepagedirlist.html" TargetMode="External" Id="rId14" /><Relationship Type="http://schemas.openxmlformats.org/officeDocument/2006/relationships/hyperlink" Target="https://www.centurylink.com/aboutus/legal/tariff-library.html" TargetMode="External" Id="rId22" /><Relationship Type="http://schemas.openxmlformats.org/officeDocument/2006/relationships/hyperlink" Target="https://www.centurylink.com/wholesale/clecs/negotiations.html" TargetMode="External" Id="rId27" /><Relationship Type="http://schemas.openxmlformats.org/officeDocument/2006/relationships/hyperlink" Target="https://www.centurylink.com/wholesale/clecs/lsog.html" TargetMode="External" Id="rId30" /><Relationship Type="http://schemas.openxmlformats.org/officeDocument/2006/relationships/hyperlink" Target="https://ease-lsr.lumen.com/" TargetMode="External" Id="rId35" /><Relationship Type="http://schemas.openxmlformats.org/officeDocument/2006/relationships/fontTable" Target="fontTable.xml" Id="rId43" /><Relationship Type="http://schemas.openxmlformats.org/officeDocument/2006/relationships/hyperlink" Target="https://www.centurylink.com/wholesale/pcat/resalegeneral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ebstore.ansi.org/" TargetMode="External" Id="rId17" /><Relationship Type="http://schemas.openxmlformats.org/officeDocument/2006/relationships/hyperlink" Target="https://www.centurylink.com/wholesale/clecs/clec_index.html" TargetMode="External" Id="rId25" /><Relationship Type="http://schemas.openxmlformats.org/officeDocument/2006/relationships/hyperlink" Target="https://www.centurylink.com/wholesale/clecs/provisioning.html" TargetMode="External" Id="rId38" /><Relationship Type="http://schemas.openxmlformats.org/officeDocument/2006/relationships/customXml" Target="../customXml/item2.xml" Id="rId46" /><Relationship Type="http://schemas.openxmlformats.org/officeDocument/2006/relationships/hyperlink" Target="https://www.centurylink.com/aboutus/legal/tariff-library.html" TargetMode="External" Id="rId20" /><Relationship Type="http://schemas.openxmlformats.org/officeDocument/2006/relationships/hyperlink" Target="https://www.centurylink.com/wholesale/pcat/resaleccms.html" TargetMode="External" Id="Ra12533f2b7b543eb" /><Relationship Type="http://schemas.openxmlformats.org/officeDocument/2006/relationships/hyperlink" Target="https://ease.lumen.com/" TargetMode="External" Id="Rc55346d188284d46" /><Relationship Type="http://schemas.openxmlformats.org/officeDocument/2006/relationships/hyperlink" Target="https://ease.lumen.com/" TargetMode="External" Id="Rb6e6448cd27f4ecb" /><Relationship Type="http://schemas.openxmlformats.org/officeDocument/2006/relationships/hyperlink" Target="https://ease-lsr.lumen.com/" TargetMode="External" Id="Rb04369c7213c4a17" /><Relationship Type="http://schemas.microsoft.com/office/2020/10/relationships/intelligence" Target="intelligence2.xml" Id="Rfbb5b03677cc47f1" /><Relationship Type="http://schemas.openxmlformats.org/officeDocument/2006/relationships/hyperlink" Target="https://www.centurylink.com/wholesale/clecs/accountmanagers.html" TargetMode="External" Id="R094a9c3ccacc4e7c" /><Relationship Type="http://schemas.openxmlformats.org/officeDocument/2006/relationships/hyperlink" Target="https://www.centurylink.com/wholesale/pcat/911.html" TargetMode="External" Id="R699c0a33cda84121" /><Relationship Type="http://schemas.openxmlformats.org/officeDocument/2006/relationships/hyperlink" Target="https://www.centurylink.com/aboutus/legal/tariff-library.html" TargetMode="External" Id="R9fa9ddca69dd47f2" /><Relationship Type="http://schemas.openxmlformats.org/officeDocument/2006/relationships/hyperlink" Target="https://www.centurylink.com/wholesale/clecs/accountmanagers.html" TargetMode="External" Id="R131bdb8b46cd44c8" /><Relationship Type="http://schemas.openxmlformats.org/officeDocument/2006/relationships/hyperlink" Target="https://www.centurylink.com/wholesale/clecs/customercontacts.html" TargetMode="External" Id="R13c9cdbeed3a4617" /><Relationship Type="http://schemas.openxmlformats.org/officeDocument/2006/relationships/hyperlink" Target="https://www.centurylink.com/wholesale/training/coursecatalog.html" TargetMode="External" Id="R77b55ff6e364489d" /><Relationship Type="http://schemas.openxmlformats.org/officeDocument/2006/relationships/hyperlink" Target="https://www.centurylink.com/wholesale/pcat/territory.html" TargetMode="External" Id="R0fe3ed36ac4f4da0" /><Relationship Type="http://schemas.openxmlformats.org/officeDocument/2006/relationships/hyperlink" Target="https://www.centurylink.com/aboutus/legal/tariff-library.html" TargetMode="External" Id="R663706e05a914f26" /><Relationship Type="http://schemas.openxmlformats.org/officeDocument/2006/relationships/hyperlink" Target="https://www.centurylink.com/wholesale/clecs/cris.html" TargetMode="External" Id="R7119b8cb8e39478f" /><Relationship Type="http://schemas.openxmlformats.org/officeDocument/2006/relationships/hyperlink" Target="https://www.centurylink.com/wholesale/clecs/ensemble.html" TargetMode="External" Id="R00106b1368b243cb" /><Relationship Type="http://schemas.openxmlformats.org/officeDocument/2006/relationships/hyperlink" Target="https://www.centurylink.com/wholesale/clecs/features/resalefeatures.html" TargetMode="External" Id="R005b2c9a7a294d64" /><Relationship Type="http://schemas.openxmlformats.org/officeDocument/2006/relationships/hyperlink" Target="https://www.centurylink.com/wholesale/clecs/maintenance.html" TargetMode="External" Id="R5b81ea5267d94b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ED9B9687-544F-4E0B-A975-08BB0EBD2A6F}"/>
</file>

<file path=customXml/itemProps2.xml><?xml version="1.0" encoding="utf-8"?>
<ds:datastoreItem xmlns:ds="http://schemas.openxmlformats.org/officeDocument/2006/customXml" ds:itemID="{9A8C3325-1DC2-4881-BA09-8735107B74CE}"/>
</file>

<file path=customXml/itemProps3.xml><?xml version="1.0" encoding="utf-8"?>
<ds:datastoreItem xmlns:ds="http://schemas.openxmlformats.org/officeDocument/2006/customXml" ds:itemID="{9D5F958F-A43A-47CA-82CB-E83EC934F8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Paxton, Charles</cp:lastModifiedBy>
  <cp:revision>9</cp:revision>
  <dcterms:created xsi:type="dcterms:W3CDTF">2023-11-17T14:06:00Z</dcterms:created>
  <dcterms:modified xsi:type="dcterms:W3CDTF">2024-04-22T17:58:07Z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